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9D" w:rsidRPr="0013379D" w:rsidRDefault="0013379D" w:rsidP="0013379D">
      <w:pPr>
        <w:jc w:val="center"/>
        <w:rPr>
          <w:b/>
          <w:bCs/>
          <w:sz w:val="28"/>
          <w:u w:val="single"/>
        </w:rPr>
      </w:pPr>
      <w:r w:rsidRPr="0013379D">
        <w:rPr>
          <w:b/>
          <w:bCs/>
          <w:sz w:val="28"/>
          <w:u w:val="single"/>
        </w:rPr>
        <w:t>Chapitre 7 : La France, une influence mondiale</w:t>
      </w:r>
    </w:p>
    <w:p w:rsidR="0013379D" w:rsidRPr="0013379D" w:rsidRDefault="0013379D" w:rsidP="0013379D">
      <w:r w:rsidRPr="0013379D">
        <w:rPr>
          <w:b/>
          <w:bCs/>
          <w:u w:val="single"/>
        </w:rPr>
        <w:t>I. La Guyane, territoire français d’Amérique du Sud</w:t>
      </w:r>
    </w:p>
    <w:p w:rsidR="0013379D" w:rsidRPr="0013379D" w:rsidRDefault="0013379D" w:rsidP="0013379D">
      <w:r w:rsidRPr="0013379D">
        <w:t>Pourquoi la Guyane a-t-elle une importance stratégique pour la France ?</w:t>
      </w:r>
    </w:p>
    <w:p w:rsidR="0013379D" w:rsidRPr="0013379D" w:rsidRDefault="0013379D" w:rsidP="0013379D">
      <w:pPr>
        <w:spacing w:after="0"/>
      </w:pPr>
      <w:r w:rsidRPr="0013379D">
        <w:t>La Guyane est un vaste territoire situé en Amérique du Sud à 7000 km de la France métropolitaine.</w:t>
      </w:r>
    </w:p>
    <w:p w:rsidR="0013379D" w:rsidRPr="0013379D" w:rsidRDefault="0013379D" w:rsidP="0013379D">
      <w:pPr>
        <w:spacing w:after="0"/>
      </w:pPr>
      <w:r w:rsidRPr="0013379D">
        <w:t>Elle est couverte à 90% de forêt.</w:t>
      </w:r>
    </w:p>
    <w:p w:rsidR="0013379D" w:rsidRPr="0013379D" w:rsidRDefault="0013379D" w:rsidP="0013379D">
      <w:pPr>
        <w:spacing w:after="0"/>
      </w:pPr>
      <w:r w:rsidRPr="0013379D">
        <w:t xml:space="preserve">La Guyane est un DROM (Département et Région d’Outremer) qui a pour préfecture Cayenne. </w:t>
      </w:r>
    </w:p>
    <w:p w:rsidR="0013379D" w:rsidRPr="0013379D" w:rsidRDefault="0013379D" w:rsidP="0013379D">
      <w:pPr>
        <w:spacing w:after="0"/>
      </w:pPr>
      <w:r w:rsidRPr="0013379D">
        <w:t xml:space="preserve">Ce vaste territoire est faiblement peuplé (2,7 </w:t>
      </w:r>
      <w:proofErr w:type="spellStart"/>
      <w:r w:rsidRPr="0013379D">
        <w:t>hab</w:t>
      </w:r>
      <w:proofErr w:type="spellEnd"/>
      <w:r w:rsidRPr="0013379D">
        <w:t xml:space="preserve">/km² ; 230 000 habitants). Sa population est concentrée sur le littoral. Elle augmente rapidement et est d’origine très variée (créoles, amérindiens). Les habitants y ont des revenus moitié moins élevé qu’en métropole. </w:t>
      </w:r>
    </w:p>
    <w:p w:rsidR="00E5400E" w:rsidRDefault="00E5400E" w:rsidP="0013379D">
      <w:pPr>
        <w:spacing w:after="0"/>
      </w:pPr>
    </w:p>
    <w:p w:rsidR="0013379D" w:rsidRPr="0013379D" w:rsidRDefault="0013379D" w:rsidP="0013379D">
      <w:pPr>
        <w:spacing w:after="0"/>
      </w:pPr>
      <w:r w:rsidRPr="0013379D">
        <w:t>La Guyane est une région ultrapériphérique (très éloignée et avec beaucoup de difficultés). Mais elle a plusieurs intérêts pour la France :</w:t>
      </w:r>
    </w:p>
    <w:p w:rsidR="00000000" w:rsidRPr="0013379D" w:rsidRDefault="0013379D" w:rsidP="0013379D">
      <w:pPr>
        <w:numPr>
          <w:ilvl w:val="0"/>
          <w:numId w:val="1"/>
        </w:numPr>
        <w:spacing w:after="0"/>
      </w:pPr>
      <w:r w:rsidRPr="0013379D">
        <w:t>Elle apporte une grande ZEE (Zone économique exclusive à la France) dans laquelle se trouve du pétrole.</w:t>
      </w:r>
    </w:p>
    <w:p w:rsidR="00000000" w:rsidRPr="0013379D" w:rsidRDefault="0013379D" w:rsidP="0013379D">
      <w:pPr>
        <w:numPr>
          <w:ilvl w:val="0"/>
          <w:numId w:val="1"/>
        </w:numPr>
        <w:spacing w:after="0"/>
      </w:pPr>
      <w:r w:rsidRPr="0013379D">
        <w:t>Le centre spatial de Kourou permet l’envoi de la fusée Ariane.</w:t>
      </w:r>
    </w:p>
    <w:p w:rsidR="00000000" w:rsidRPr="0013379D" w:rsidRDefault="0013379D" w:rsidP="0013379D">
      <w:pPr>
        <w:numPr>
          <w:ilvl w:val="0"/>
          <w:numId w:val="1"/>
        </w:numPr>
        <w:spacing w:after="0"/>
      </w:pPr>
      <w:r w:rsidRPr="0013379D">
        <w:t>La forêt amazonienne est un des lieux de la planète où la biodiversité est la plus importante. Elle est très difficile à protég</w:t>
      </w:r>
      <w:r w:rsidRPr="0013379D">
        <w:t>er.</w:t>
      </w:r>
    </w:p>
    <w:p w:rsidR="0013379D" w:rsidRPr="0013379D" w:rsidRDefault="0013379D" w:rsidP="0013379D">
      <w:pPr>
        <w:spacing w:after="0"/>
      </w:pPr>
      <w:r w:rsidRPr="0013379D">
        <w:rPr>
          <w:u w:val="single"/>
        </w:rPr>
        <w:t>ZEE</w:t>
      </w:r>
      <w:r w:rsidRPr="0013379D">
        <w:t>: espace d’exploitation économique par un pays des eaux et du sous-sol marin jusqu’à 200 milles des côtes.</w:t>
      </w:r>
    </w:p>
    <w:p w:rsidR="0013379D" w:rsidRDefault="0013379D" w:rsidP="0013379D">
      <w:pPr>
        <w:spacing w:after="0"/>
      </w:pPr>
    </w:p>
    <w:p w:rsidR="0013379D" w:rsidRDefault="0013379D" w:rsidP="0013379D">
      <w:pPr>
        <w:spacing w:after="0"/>
      </w:pPr>
    </w:p>
    <w:p w:rsidR="0013379D" w:rsidRDefault="0013379D" w:rsidP="0013379D">
      <w:pPr>
        <w:spacing w:after="0"/>
      </w:pPr>
    </w:p>
    <w:p w:rsidR="0013379D" w:rsidRDefault="0013379D" w:rsidP="0013379D">
      <w:pPr>
        <w:spacing w:after="0"/>
      </w:pPr>
      <w:bookmarkStart w:id="0" w:name="_GoBack"/>
      <w:bookmarkEnd w:id="0"/>
    </w:p>
    <w:p w:rsidR="0013379D" w:rsidRPr="0013379D" w:rsidRDefault="0013379D" w:rsidP="0013379D">
      <w:pPr>
        <w:jc w:val="center"/>
        <w:rPr>
          <w:b/>
          <w:bCs/>
          <w:sz w:val="28"/>
          <w:u w:val="single"/>
        </w:rPr>
      </w:pPr>
      <w:r w:rsidRPr="0013379D">
        <w:rPr>
          <w:b/>
          <w:bCs/>
          <w:sz w:val="28"/>
          <w:u w:val="single"/>
        </w:rPr>
        <w:t>Chapitre 7 : La France, une influence mondiale</w:t>
      </w:r>
    </w:p>
    <w:p w:rsidR="0013379D" w:rsidRPr="0013379D" w:rsidRDefault="0013379D" w:rsidP="0013379D">
      <w:r w:rsidRPr="0013379D">
        <w:rPr>
          <w:b/>
          <w:bCs/>
          <w:u w:val="single"/>
        </w:rPr>
        <w:t>I. La Guyane, territoire français d’Amérique du Sud</w:t>
      </w:r>
    </w:p>
    <w:p w:rsidR="0013379D" w:rsidRPr="0013379D" w:rsidRDefault="0013379D" w:rsidP="0013379D">
      <w:r w:rsidRPr="0013379D">
        <w:t>Pourquoi la Guyane a-t-elle une importance stratégique pour la France ?</w:t>
      </w:r>
    </w:p>
    <w:p w:rsidR="0013379D" w:rsidRPr="0013379D" w:rsidRDefault="0013379D" w:rsidP="0013379D">
      <w:pPr>
        <w:spacing w:after="0"/>
      </w:pPr>
      <w:r w:rsidRPr="0013379D">
        <w:t>La Guyane est un vaste territoire situé en Amérique du Sud à 7000 km de la France métropolitaine.</w:t>
      </w:r>
    </w:p>
    <w:p w:rsidR="0013379D" w:rsidRPr="0013379D" w:rsidRDefault="0013379D" w:rsidP="0013379D">
      <w:pPr>
        <w:spacing w:after="0"/>
      </w:pPr>
      <w:r w:rsidRPr="0013379D">
        <w:t>Elle est couverte à 90% de forêt.</w:t>
      </w:r>
    </w:p>
    <w:p w:rsidR="0013379D" w:rsidRPr="0013379D" w:rsidRDefault="0013379D" w:rsidP="0013379D">
      <w:pPr>
        <w:spacing w:after="0"/>
      </w:pPr>
      <w:r w:rsidRPr="0013379D">
        <w:t xml:space="preserve">La Guyane est un DROM (Département et Région d’Outremer) qui a pour préfecture Cayenne. </w:t>
      </w:r>
    </w:p>
    <w:p w:rsidR="0013379D" w:rsidRPr="0013379D" w:rsidRDefault="0013379D" w:rsidP="0013379D">
      <w:pPr>
        <w:spacing w:after="0"/>
      </w:pPr>
      <w:r w:rsidRPr="0013379D">
        <w:t xml:space="preserve">Ce vaste territoire est faiblement peuplé (2,7 </w:t>
      </w:r>
      <w:proofErr w:type="spellStart"/>
      <w:r w:rsidRPr="0013379D">
        <w:t>hab</w:t>
      </w:r>
      <w:proofErr w:type="spellEnd"/>
      <w:r w:rsidRPr="0013379D">
        <w:t xml:space="preserve">/km² ; 230 000 habitants). Sa population est concentrée sur le littoral. Elle augmente rapidement et est d’origine très variée (créoles, amérindiens). Les habitants y ont des revenus moitié moins élevé qu’en métropole. </w:t>
      </w:r>
    </w:p>
    <w:p w:rsidR="0013379D" w:rsidRDefault="0013379D" w:rsidP="0013379D">
      <w:pPr>
        <w:spacing w:after="0"/>
      </w:pPr>
    </w:p>
    <w:p w:rsidR="0013379D" w:rsidRPr="0013379D" w:rsidRDefault="0013379D" w:rsidP="0013379D">
      <w:pPr>
        <w:spacing w:after="0"/>
      </w:pPr>
      <w:r w:rsidRPr="0013379D">
        <w:t>La Guyane est une région ultrapériphérique (très éloignée et avec beaucoup de difficultés). Mais elle a plusieurs intérêts pour la France :</w:t>
      </w:r>
    </w:p>
    <w:p w:rsidR="0013379D" w:rsidRPr="0013379D" w:rsidRDefault="0013379D" w:rsidP="0013379D">
      <w:pPr>
        <w:numPr>
          <w:ilvl w:val="0"/>
          <w:numId w:val="1"/>
        </w:numPr>
        <w:spacing w:after="0"/>
      </w:pPr>
      <w:r w:rsidRPr="0013379D">
        <w:t>Elle apporte une grande ZEE (Zone économique exclusive à la France) dans laquelle se trouve du pétrole.</w:t>
      </w:r>
    </w:p>
    <w:p w:rsidR="0013379D" w:rsidRPr="0013379D" w:rsidRDefault="0013379D" w:rsidP="0013379D">
      <w:pPr>
        <w:numPr>
          <w:ilvl w:val="0"/>
          <w:numId w:val="1"/>
        </w:numPr>
        <w:spacing w:after="0"/>
      </w:pPr>
      <w:r w:rsidRPr="0013379D">
        <w:t>Le centre spatial de Kourou permet l’envoi de la fusée Ariane.</w:t>
      </w:r>
    </w:p>
    <w:p w:rsidR="0013379D" w:rsidRPr="0013379D" w:rsidRDefault="0013379D" w:rsidP="0013379D">
      <w:pPr>
        <w:numPr>
          <w:ilvl w:val="0"/>
          <w:numId w:val="1"/>
        </w:numPr>
        <w:spacing w:after="0"/>
      </w:pPr>
      <w:r w:rsidRPr="0013379D">
        <w:t>La forêt amazonienne est un des lieux de la planète où la biodiversité est la plus importante. Elle est très difficile à protéger.</w:t>
      </w:r>
    </w:p>
    <w:p w:rsidR="0013379D" w:rsidRPr="0013379D" w:rsidRDefault="0013379D" w:rsidP="0013379D">
      <w:pPr>
        <w:spacing w:after="0"/>
      </w:pPr>
      <w:r w:rsidRPr="0013379D">
        <w:rPr>
          <w:u w:val="single"/>
        </w:rPr>
        <w:t>ZEE</w:t>
      </w:r>
      <w:r w:rsidRPr="0013379D">
        <w:t>: espace d’exploitation économique par un pays des eaux et du sous-sol marin jusqu’à 200 milles des côtes.</w:t>
      </w:r>
    </w:p>
    <w:p w:rsidR="0013379D" w:rsidRDefault="0013379D" w:rsidP="0013379D">
      <w:pPr>
        <w:spacing w:after="0"/>
      </w:pPr>
    </w:p>
    <w:sectPr w:rsidR="0013379D" w:rsidSect="001337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C0B"/>
    <w:multiLevelType w:val="hybridMultilevel"/>
    <w:tmpl w:val="B4F6BC90"/>
    <w:lvl w:ilvl="0" w:tplc="5A140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5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FE12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E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CA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0C5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6CE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A489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CA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9D"/>
    <w:rsid w:val="0013379D"/>
    <w:rsid w:val="00E5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dcterms:created xsi:type="dcterms:W3CDTF">2013-06-16T19:10:00Z</dcterms:created>
  <dcterms:modified xsi:type="dcterms:W3CDTF">2013-06-16T19:14:00Z</dcterms:modified>
</cp:coreProperties>
</file>