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3827"/>
        <w:gridCol w:w="3402"/>
      </w:tblGrid>
      <w:tr w:rsidR="0034438E" w:rsidRPr="0034438E" w:rsidTr="0034438E">
        <w:trPr>
          <w:trHeight w:val="343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Les grandes étapes à retenir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Pour quoi faire 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Les personnages importants de la construction</w:t>
            </w:r>
          </w:p>
        </w:tc>
      </w:tr>
      <w:tr w:rsidR="0034438E" w:rsidRPr="0034438E" w:rsidTr="0034438E">
        <w:trPr>
          <w:trHeight w:val="6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Après 1945, les Etats d’Europe de l’Ouest se rapprochent.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u w:val="single"/>
                <w:lang w:eastAsia="fr-FR"/>
              </w:rPr>
              <w:t>But</w:t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: Eviter une nouvelle guerre</w:t>
            </w:r>
          </w:p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Se protéger de l’URSS</w:t>
            </w:r>
          </w:p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Développer leurs économies.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Jean Monnet / Robert Schuman </w:t>
            </w: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DEF998C" wp14:editId="3BE24B2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6081</wp:posOffset>
                  </wp:positionV>
                  <wp:extent cx="1278711" cy="885825"/>
                  <wp:effectExtent l="0" t="0" r="0" b="0"/>
                  <wp:wrapNone/>
                  <wp:docPr id="153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914"/>
                          <a:stretch/>
                        </pic:blipFill>
                        <pic:spPr bwMode="auto">
                          <a:xfrm>
                            <a:off x="0" y="0"/>
                            <a:ext cx="1278711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232BCF8" wp14:editId="0F884D77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166370</wp:posOffset>
                  </wp:positionV>
                  <wp:extent cx="1085850" cy="1484630"/>
                  <wp:effectExtent l="0" t="0" r="0" b="1270"/>
                  <wp:wrapNone/>
                  <wp:docPr id="15366" name="Picture 6" descr="http://breizh.novopress.info/wp-content/uploads/2011/11/Bundesarchiv_B_145_Bild-F015892-0010_Bonn_Konrad_Adenauer_und_Charles_de_Gaull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 descr="http://breizh.novopress.info/wp-content/uploads/2011/11/Bundesarchiv_B_145_Bild-F015892-0010_Bonn_Konrad_Adenauer_und_Charles_de_Gaull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846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De Gaulle et Konrad Adenauer en 1963</w:t>
            </w: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34438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</w:p>
          <w:p w:rsidR="0034438E" w:rsidRDefault="0034438E" w:rsidP="0034438E">
            <w:pPr>
              <w:rPr>
                <w:sz w:val="20"/>
                <w:lang w:eastAsia="fr-FR"/>
              </w:rPr>
            </w:pPr>
          </w:p>
          <w:p w:rsidR="0034438E" w:rsidRPr="0034438E" w:rsidRDefault="0034438E" w:rsidP="0034438E">
            <w:pPr>
              <w:rPr>
                <w:rFonts w:ascii="Arial" w:hAnsi="Arial"/>
                <w:sz w:val="20"/>
                <w:szCs w:val="36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3672D80" wp14:editId="4849587F">
                  <wp:simplePos x="0" y="0"/>
                  <wp:positionH relativeFrom="column">
                    <wp:posOffset>237807</wp:posOffset>
                  </wp:positionH>
                  <wp:positionV relativeFrom="paragraph">
                    <wp:posOffset>353060</wp:posOffset>
                  </wp:positionV>
                  <wp:extent cx="1311593" cy="971550"/>
                  <wp:effectExtent l="0" t="0" r="3175" b="0"/>
                  <wp:wrapNone/>
                  <wp:docPr id="15364" name="Picture 4" descr="http://www.ceuropeens.org/sites/default/files/imagecache/540x400/1984-verd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4" descr="http://www.ceuropeens.org/sites/default/files/imagecache/540x400/1984-verd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3" cy="971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438E">
              <w:rPr>
                <w:sz w:val="20"/>
                <w:lang w:eastAsia="fr-FR"/>
              </w:rPr>
              <w:t>François Mitterrand et Helmut Kohl à Verdun en 1984</w:t>
            </w:r>
          </w:p>
        </w:tc>
      </w:tr>
      <w:tr w:rsidR="0034438E" w:rsidRPr="0034438E" w:rsidTr="0034438E">
        <w:trPr>
          <w:trHeight w:val="72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1951 : La CECA (Communauté Européenne du Charbon et de l’Acier)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u w:val="single"/>
                <w:lang w:eastAsia="fr-FR"/>
              </w:rPr>
              <w:t>But</w:t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: marché commun du charbon et de l’acier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34438E">
        <w:trPr>
          <w:trHeight w:val="69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1954 : échec de la CED : Communauté Européenne de Défense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u w:val="single"/>
                <w:lang w:eastAsia="fr-FR"/>
              </w:rPr>
              <w:t>But</w:t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: créer une armée commune </w:t>
            </w:r>
            <w:r w:rsidRPr="0034438E">
              <w:rPr>
                <w:rFonts w:ascii="Calibri" w:eastAsia="Times New Roman" w:hAnsi="Wingdings" w:cs="Arial"/>
                <w:color w:val="000000" w:themeColor="text1"/>
                <w:kern w:val="24"/>
                <w:sz w:val="20"/>
                <w:szCs w:val="24"/>
                <w:lang w:eastAsia="fr-FR"/>
              </w:rPr>
              <w:sym w:font="Wingdings" w:char="F0E8"/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l’UE n’arrive pas à créer une union politique forte.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34438E">
        <w:trPr>
          <w:trHeight w:val="95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1957 : Traité de Rome.  </w:t>
            </w:r>
          </w:p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Création de la CEE (Communauté Economique Européenne)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u w:val="single"/>
                <w:lang w:eastAsia="fr-FR"/>
              </w:rPr>
              <w:t>But</w:t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= libre-circulation des biens, des capitaux et des marchandises. Création d’institutions pour l’administrer 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34438E">
        <w:trPr>
          <w:trHeight w:val="69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1992 : le traité de Maastricht</w:t>
            </w:r>
          </w:p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Création de l’Union européenne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Création de la citoyenneté européenne : droit de vote à certaines élections (+ liberté de circulation des hommes)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34438E">
        <w:trPr>
          <w:trHeight w:val="552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2002 : l’Euro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La monnaie unique européenne = union monétaire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34438E">
        <w:trPr>
          <w:trHeight w:val="96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Et après 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Nouveaux Etats (Turquie ?)</w:t>
            </w:r>
          </w:p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Créer une union politique plus forte ?</w:t>
            </w:r>
          </w:p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Poursuite de l’uniformisation des lois ?</w:t>
            </w:r>
          </w:p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Eclatement de l’UE ?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344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</w:tbl>
    <w:p w:rsidR="00F15AAD" w:rsidRDefault="00F15AAD">
      <w:pPr>
        <w:rPr>
          <w:sz w:val="16"/>
        </w:rPr>
      </w:pP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3827"/>
        <w:gridCol w:w="3402"/>
      </w:tblGrid>
      <w:tr w:rsidR="0034438E" w:rsidRPr="0034438E" w:rsidTr="000C2F15">
        <w:trPr>
          <w:trHeight w:val="343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Les grandes étapes à retenir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Pour quoi faire 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Les personnages importants de la construction</w:t>
            </w:r>
          </w:p>
        </w:tc>
      </w:tr>
      <w:tr w:rsidR="0034438E" w:rsidRPr="0034438E" w:rsidTr="000C2F15">
        <w:trPr>
          <w:trHeight w:val="6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Après 1945, les Etats d’Europe de l’Ouest se rapprochent.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u w:val="single"/>
                <w:lang w:eastAsia="fr-FR"/>
              </w:rPr>
              <w:t>But</w:t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: Eviter une nouvelle guerre</w:t>
            </w:r>
          </w:p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Se protéger de l’URSS</w:t>
            </w:r>
          </w:p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Développer leurs économies.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Jean Monnet / Robert Schuman </w:t>
            </w: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6A95A60" wp14:editId="39FCEC78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6081</wp:posOffset>
                  </wp:positionV>
                  <wp:extent cx="1278711" cy="885825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914"/>
                          <a:stretch/>
                        </pic:blipFill>
                        <pic:spPr bwMode="auto">
                          <a:xfrm>
                            <a:off x="0" y="0"/>
                            <a:ext cx="1278711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7087808" wp14:editId="5AF1ACD6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166370</wp:posOffset>
                  </wp:positionV>
                  <wp:extent cx="1085850" cy="1484630"/>
                  <wp:effectExtent l="0" t="0" r="0" b="1270"/>
                  <wp:wrapNone/>
                  <wp:docPr id="2" name="Picture 6" descr="http://breizh.novopress.info/wp-content/uploads/2011/11/Bundesarchiv_B_145_Bild-F015892-0010_Bonn_Konrad_Adenauer_und_Charles_de_Gaull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 descr="http://breizh.novopress.info/wp-content/uploads/2011/11/Bundesarchiv_B_145_Bild-F015892-0010_Bonn_Konrad_Adenauer_und_Charles_de_Gaull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846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De Gaulle et Konrad Adenauer en 1963</w:t>
            </w: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Default="0034438E" w:rsidP="000C2F15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</w:pPr>
          </w:p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</w:p>
          <w:p w:rsidR="0034438E" w:rsidRDefault="0034438E" w:rsidP="000C2F15">
            <w:pPr>
              <w:rPr>
                <w:sz w:val="20"/>
                <w:lang w:eastAsia="fr-FR"/>
              </w:rPr>
            </w:pPr>
          </w:p>
          <w:p w:rsidR="0034438E" w:rsidRPr="0034438E" w:rsidRDefault="0034438E" w:rsidP="000C2F15">
            <w:pPr>
              <w:rPr>
                <w:rFonts w:ascii="Arial" w:hAnsi="Arial"/>
                <w:sz w:val="20"/>
                <w:szCs w:val="36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04807718" wp14:editId="4F659608">
                  <wp:simplePos x="0" y="0"/>
                  <wp:positionH relativeFrom="column">
                    <wp:posOffset>237807</wp:posOffset>
                  </wp:positionH>
                  <wp:positionV relativeFrom="paragraph">
                    <wp:posOffset>353060</wp:posOffset>
                  </wp:positionV>
                  <wp:extent cx="1311593" cy="971550"/>
                  <wp:effectExtent l="0" t="0" r="3175" b="0"/>
                  <wp:wrapNone/>
                  <wp:docPr id="3" name="Picture 4" descr="http://www.ceuropeens.org/sites/default/files/imagecache/540x400/1984-verd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4" descr="http://www.ceuropeens.org/sites/default/files/imagecache/540x400/1984-verd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3" cy="971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438E">
              <w:rPr>
                <w:sz w:val="20"/>
                <w:lang w:eastAsia="fr-FR"/>
              </w:rPr>
              <w:t>François Mitterrand et Helmut Kohl à Verdun en 1984</w:t>
            </w:r>
          </w:p>
        </w:tc>
      </w:tr>
      <w:tr w:rsidR="0034438E" w:rsidRPr="0034438E" w:rsidTr="000C2F15">
        <w:trPr>
          <w:trHeight w:val="72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1951 : La CECA (Communauté Européenne du Charbon et de l’Acier)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u w:val="single"/>
                <w:lang w:eastAsia="fr-FR"/>
              </w:rPr>
              <w:t>But</w:t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: marché commun du charbon et de l’acier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0C2F15">
        <w:trPr>
          <w:trHeight w:val="69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1954 : échec de la CED : Communauté Européenne de Défense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u w:val="single"/>
                <w:lang w:eastAsia="fr-FR"/>
              </w:rPr>
              <w:t>But</w:t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: créer une armée commune </w:t>
            </w:r>
            <w:r w:rsidRPr="0034438E">
              <w:rPr>
                <w:rFonts w:ascii="Calibri" w:eastAsia="Times New Roman" w:hAnsi="Wingdings" w:cs="Arial"/>
                <w:color w:val="000000" w:themeColor="text1"/>
                <w:kern w:val="24"/>
                <w:sz w:val="20"/>
                <w:szCs w:val="24"/>
                <w:lang w:eastAsia="fr-FR"/>
              </w:rPr>
              <w:sym w:font="Wingdings" w:char="F0E8"/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l’UE n’arrive pas à créer une union politique forte.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0C2F15">
        <w:trPr>
          <w:trHeight w:val="95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1957 : Traité de Rome.  </w:t>
            </w:r>
          </w:p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Création de la CEE (Communauté Economique Européenne)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u w:val="single"/>
                <w:lang w:eastAsia="fr-FR"/>
              </w:rPr>
              <w:t>But</w:t>
            </w: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 = libre-circulation des biens, des capitaux et des marchandises. Création d’institutions pour l’administrer 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0C2F15">
        <w:trPr>
          <w:trHeight w:val="69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1992 : le traité de Maastricht</w:t>
            </w:r>
          </w:p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Création de l’Union européenne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Création de la citoyenneté européenne : droit de vote à certaines élections (+ liberté de circulation des hommes)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0C2F15">
        <w:trPr>
          <w:trHeight w:val="552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 xml:space="preserve">2002 : </w:t>
            </w:r>
            <w:bookmarkStart w:id="0" w:name="_GoBack"/>
            <w:bookmarkEnd w:id="0"/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l’Euro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La monnaie unique européenne = union monétaire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  <w:tr w:rsidR="0034438E" w:rsidRPr="0034438E" w:rsidTr="000C2F15">
        <w:trPr>
          <w:trHeight w:val="96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Et après 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Nouveaux Etats (Turquie ?)</w:t>
            </w:r>
          </w:p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Créer une union politique plus forte ?</w:t>
            </w:r>
          </w:p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Poursuite de l’uniformisation des lois ?</w:t>
            </w:r>
          </w:p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fr-FR"/>
              </w:rPr>
            </w:pPr>
            <w:r w:rsidRPr="0034438E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4"/>
                <w:lang w:eastAsia="fr-FR"/>
              </w:rPr>
              <w:t>Eclatement de l’UE ?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38E" w:rsidRPr="0034438E" w:rsidRDefault="0034438E" w:rsidP="000C2F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fr-FR"/>
              </w:rPr>
            </w:pPr>
          </w:p>
        </w:tc>
      </w:tr>
    </w:tbl>
    <w:p w:rsidR="0034438E" w:rsidRPr="0034438E" w:rsidRDefault="0034438E">
      <w:pPr>
        <w:rPr>
          <w:sz w:val="16"/>
        </w:rPr>
      </w:pPr>
    </w:p>
    <w:sectPr w:rsidR="0034438E" w:rsidRPr="0034438E" w:rsidSect="0034438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8E"/>
    <w:rsid w:val="0034438E"/>
    <w:rsid w:val="00F1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</cp:revision>
  <dcterms:created xsi:type="dcterms:W3CDTF">2013-06-05T13:17:00Z</dcterms:created>
  <dcterms:modified xsi:type="dcterms:W3CDTF">2013-06-05T13:23:00Z</dcterms:modified>
</cp:coreProperties>
</file>