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B6" w:rsidRPr="008B19B6" w:rsidRDefault="008B19B6" w:rsidP="008B19B6">
      <w:pPr>
        <w:pStyle w:val="Paragraphedeliste"/>
        <w:numPr>
          <w:ilvl w:val="0"/>
          <w:numId w:val="2"/>
        </w:numPr>
        <w:rPr>
          <w:b/>
          <w:sz w:val="24"/>
          <w:u w:val="single"/>
        </w:rPr>
      </w:pPr>
      <w:r w:rsidRPr="008B19B6">
        <w:rPr>
          <w:b/>
          <w:sz w:val="24"/>
          <w:u w:val="single"/>
        </w:rPr>
        <w:t>La défaite de 1940</w:t>
      </w:r>
    </w:p>
    <w:p w:rsidR="008B19B6" w:rsidRPr="008B19B6" w:rsidRDefault="008B19B6" w:rsidP="008B19B6">
      <w:r w:rsidRPr="008B19B6">
        <w:t xml:space="preserve">Comment la défaite entraîne-t-elle le renversement  de </w:t>
      </w:r>
      <w:proofErr w:type="gramStart"/>
      <w:r w:rsidRPr="008B19B6">
        <w:t>la IIIème</w:t>
      </w:r>
      <w:proofErr w:type="gramEnd"/>
      <w:r w:rsidRPr="008B19B6">
        <w:t xml:space="preserve"> République ?</w:t>
      </w:r>
    </w:p>
    <w:p w:rsidR="008B19B6" w:rsidRDefault="008B19B6" w:rsidP="008B19B6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8B19B6">
        <w:rPr>
          <w:b/>
          <w:u w:val="single"/>
        </w:rPr>
        <w:t>Une défaite rapide et traumatisante</w:t>
      </w:r>
    </w:p>
    <w:p w:rsidR="008B19B6" w:rsidRDefault="008B19B6" w:rsidP="008B19B6">
      <w:pPr>
        <w:ind w:firstLine="360"/>
      </w:pPr>
      <w:r w:rsidRPr="008B19B6">
        <w:t>En mai-juin 1940, l'armée française est rapidement battue par l'Allemagne. 8 millions de civils fuient sur les routes (l'exode). Le Maréchal Pétain, héros de Verdun en 1916, est appelé pour diriger le gouvernement.</w:t>
      </w:r>
    </w:p>
    <w:p w:rsidR="008B19B6" w:rsidRDefault="008B19B6" w:rsidP="008B19B6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8B19B6">
        <w:rPr>
          <w:b/>
          <w:u w:val="single"/>
        </w:rPr>
        <w:t>Pétain : la fin de la République</w:t>
      </w:r>
    </w:p>
    <w:p w:rsidR="008B19B6" w:rsidRDefault="008B19B6" w:rsidP="008B19B6">
      <w:pPr>
        <w:spacing w:after="0"/>
      </w:pPr>
      <w:r w:rsidRPr="008B19B6">
        <w:t>22/6/1940 : Pétain signe l’armistice à Rethondes. Les conditions imposées par les</w:t>
      </w:r>
      <w:r>
        <w:t xml:space="preserve"> Allemands sont très dures :  </w:t>
      </w:r>
    </w:p>
    <w:p w:rsidR="008B19B6" w:rsidRDefault="008B19B6" w:rsidP="008B19B6">
      <w:pPr>
        <w:pStyle w:val="Paragraphedeliste"/>
        <w:numPr>
          <w:ilvl w:val="0"/>
          <w:numId w:val="6"/>
        </w:numPr>
        <w:spacing w:after="0"/>
      </w:pPr>
      <w:r w:rsidRPr="008B19B6">
        <w:t>France doit payer de lou</w:t>
      </w:r>
      <w:r>
        <w:t>rdes indemnités à l’Allemagne.</w:t>
      </w:r>
    </w:p>
    <w:p w:rsidR="008B19B6" w:rsidRDefault="008B19B6" w:rsidP="008B19B6">
      <w:pPr>
        <w:pStyle w:val="Paragraphedeliste"/>
        <w:numPr>
          <w:ilvl w:val="0"/>
          <w:numId w:val="6"/>
        </w:numPr>
        <w:spacing w:after="0"/>
      </w:pPr>
      <w:r w:rsidRPr="008B19B6">
        <w:t>L’Alsace-Lorrai</w:t>
      </w:r>
      <w:r>
        <w:t>ne est rattachée à l’Allemagne.</w:t>
      </w:r>
    </w:p>
    <w:p w:rsidR="008B19B6" w:rsidRPr="008B19B6" w:rsidRDefault="008B19B6" w:rsidP="008B19B6">
      <w:pPr>
        <w:pStyle w:val="Paragraphedeliste"/>
        <w:numPr>
          <w:ilvl w:val="0"/>
          <w:numId w:val="6"/>
        </w:numPr>
        <w:spacing w:after="0"/>
      </w:pPr>
      <w:r w:rsidRPr="008B19B6">
        <w:t xml:space="preserve">Le Nord et l’Ouest sont occupés par l’armée all., le Sud reste libre (zone occupée et zone libre séparées par une ligne de démarcation). Pétain installe son </w:t>
      </w:r>
      <w:proofErr w:type="spellStart"/>
      <w:r w:rsidRPr="008B19B6">
        <w:t>gvt</w:t>
      </w:r>
      <w:proofErr w:type="spellEnd"/>
      <w:r w:rsidRPr="008B19B6">
        <w:t xml:space="preserve"> en zone libre à Vichy.</w:t>
      </w:r>
    </w:p>
    <w:p w:rsidR="008B19B6" w:rsidRPr="008B19B6" w:rsidRDefault="008B19B6" w:rsidP="008B19B6">
      <w:pPr>
        <w:pStyle w:val="Paragraphedeliste"/>
        <w:spacing w:after="0"/>
        <w:ind w:left="1068"/>
      </w:pPr>
    </w:p>
    <w:p w:rsidR="008B19B6" w:rsidRDefault="008B19B6" w:rsidP="008B19B6">
      <w:pPr>
        <w:ind w:firstLine="360"/>
      </w:pPr>
      <w:r w:rsidRPr="008B19B6">
        <w:t xml:space="preserve">En 7/1940, il se fait accorder les pleins pouvoirs par le Parlement pour modifier la Constitution : c’est la fin de </w:t>
      </w:r>
      <w:proofErr w:type="gramStart"/>
      <w:r w:rsidRPr="008B19B6">
        <w:t>la IIIème</w:t>
      </w:r>
      <w:proofErr w:type="gramEnd"/>
      <w:r w:rsidRPr="008B19B6">
        <w:t xml:space="preserve"> République. Pétain se fait nommer le « chef de l’Etat français ».</w:t>
      </w:r>
    </w:p>
    <w:p w:rsidR="008B19B6" w:rsidRPr="008B19B6" w:rsidRDefault="008B19B6" w:rsidP="008B19B6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8B19B6">
        <w:rPr>
          <w:b/>
          <w:u w:val="single"/>
        </w:rPr>
        <w:t>De Gaulle : le  refus de la défaite</w:t>
      </w:r>
    </w:p>
    <w:p w:rsidR="008B19B6" w:rsidRDefault="008B19B6" w:rsidP="008B19B6">
      <w:r w:rsidRPr="008B19B6">
        <w:rPr>
          <w:b/>
          <w:u w:val="single"/>
        </w:rPr>
        <w:t>18/6/1940</w:t>
      </w:r>
      <w:r w:rsidRPr="008B19B6">
        <w:rPr>
          <w:b/>
        </w:rPr>
        <w:t xml:space="preserve"> : appel du général De Gaulle</w:t>
      </w:r>
      <w:r w:rsidRPr="008B19B6">
        <w:t xml:space="preserve"> à la radio de Londres (la BBC). De Gaulle refuse la défaite et appelle à continuer le combat. Il crée une petite armée : les FFL (Forces Françaises Libres).</w:t>
      </w:r>
    </w:p>
    <w:p w:rsidR="008B19B6" w:rsidRPr="008B19B6" w:rsidRDefault="008B19B6" w:rsidP="008B19B6"/>
    <w:p w:rsidR="008B19B6" w:rsidRPr="008B19B6" w:rsidRDefault="008B19B6" w:rsidP="008B19B6">
      <w:pPr>
        <w:pStyle w:val="Paragraphedeliste"/>
        <w:numPr>
          <w:ilvl w:val="0"/>
          <w:numId w:val="2"/>
        </w:numPr>
        <w:rPr>
          <w:b/>
          <w:sz w:val="24"/>
          <w:u w:val="single"/>
        </w:rPr>
      </w:pPr>
      <w:r w:rsidRPr="008B19B6">
        <w:rPr>
          <w:b/>
          <w:sz w:val="24"/>
          <w:u w:val="single"/>
        </w:rPr>
        <w:t>Le Régime de Vichy</w:t>
      </w:r>
    </w:p>
    <w:p w:rsidR="00BC082B" w:rsidRDefault="008B19B6">
      <w:r w:rsidRPr="008B19B6">
        <w:t>Quels sont les principaux aspects du régime de Vichy ?</w:t>
      </w:r>
    </w:p>
    <w:p w:rsidR="008B19B6" w:rsidRPr="008B19B6" w:rsidRDefault="008B19B6" w:rsidP="008B19B6">
      <w:pPr>
        <w:pStyle w:val="Paragraphedeliste"/>
        <w:numPr>
          <w:ilvl w:val="0"/>
          <w:numId w:val="1"/>
        </w:numPr>
        <w:spacing w:after="0"/>
        <w:rPr>
          <w:b/>
          <w:u w:val="single"/>
        </w:rPr>
      </w:pPr>
      <w:r w:rsidRPr="008B19B6">
        <w:rPr>
          <w:b/>
          <w:u w:val="single"/>
        </w:rPr>
        <w:t>La collaboration avec l'Allemagne</w:t>
      </w:r>
    </w:p>
    <w:p w:rsidR="008B19B6" w:rsidRDefault="008B19B6" w:rsidP="008B19B6">
      <w:pPr>
        <w:pStyle w:val="Paragraphedeliste"/>
        <w:spacing w:after="0"/>
        <w:ind w:left="1068"/>
      </w:pPr>
    </w:p>
    <w:p w:rsidR="00BC082B" w:rsidRDefault="002A223E" w:rsidP="008B19B6">
      <w:pPr>
        <w:spacing w:after="0"/>
        <w:ind w:firstLine="708"/>
      </w:pPr>
      <w:r w:rsidRPr="002A223E">
        <w:t xml:space="preserve">Le </w:t>
      </w:r>
      <w:r w:rsidR="008B19B6">
        <w:t>maréchal Pétain et son ministre Pierre Laval</w:t>
      </w:r>
      <w:r w:rsidRPr="002A223E">
        <w:t xml:space="preserve"> collabore avec l’Allemagne. Pétain rencontre Hitler à </w:t>
      </w:r>
      <w:proofErr w:type="spellStart"/>
      <w:r w:rsidRPr="002A223E">
        <w:t>Montoire</w:t>
      </w:r>
      <w:proofErr w:type="spellEnd"/>
      <w:r w:rsidRPr="002A223E">
        <w:t xml:space="preserve"> en octobre 1940.</w:t>
      </w:r>
    </w:p>
    <w:p w:rsidR="00BC082B" w:rsidRDefault="002A223E" w:rsidP="008B19B6">
      <w:pPr>
        <w:spacing w:after="0"/>
      </w:pPr>
      <w:r>
        <w:t>Le gouvernement de Vichy est antisémite : l</w:t>
      </w:r>
      <w:r w:rsidR="00BC082B" w:rsidRPr="00BC082B">
        <w:t>es Juifs sont exclus de la société par le statut des juifs d’octobre 1940 qu</w:t>
      </w:r>
      <w:bookmarkStart w:id="0" w:name="_GoBack"/>
      <w:bookmarkEnd w:id="0"/>
      <w:r w:rsidR="00BC082B" w:rsidRPr="00BC082B">
        <w:t>i leur interdit de nombreux métiers, sans que les Allemands ne l’aient demandé.</w:t>
      </w:r>
    </w:p>
    <w:p w:rsidR="002A223E" w:rsidRDefault="002A223E" w:rsidP="008B19B6">
      <w:pPr>
        <w:spacing w:after="0"/>
      </w:pPr>
      <w:r w:rsidRPr="002A223E">
        <w:t>Des juifs sont livrés à l’</w:t>
      </w:r>
      <w:r>
        <w:t>Allemagne avec l’aide de la police française</w:t>
      </w:r>
      <w:r w:rsidRPr="002A223E">
        <w:t>, par exemple lors de la rafle du Vel d’Hiv en 1942.</w:t>
      </w:r>
    </w:p>
    <w:p w:rsidR="002A223E" w:rsidRDefault="002A223E" w:rsidP="008B19B6">
      <w:pPr>
        <w:spacing w:after="0"/>
      </w:pPr>
      <w:r w:rsidRPr="002A223E">
        <w:t>Le STO (service du Travail Obligatoire) oblige les je</w:t>
      </w:r>
      <w:r>
        <w:t xml:space="preserve">unes à aller travailler en Allemagne. </w:t>
      </w:r>
      <w:r w:rsidRPr="002A223E">
        <w:t xml:space="preserve"> </w:t>
      </w:r>
    </w:p>
    <w:p w:rsidR="008B19B6" w:rsidRDefault="008B19B6" w:rsidP="008B19B6">
      <w:pPr>
        <w:spacing w:after="0"/>
      </w:pPr>
    </w:p>
    <w:p w:rsidR="008B19B6" w:rsidRPr="008B19B6" w:rsidRDefault="008B19B6" w:rsidP="008B19B6">
      <w:pPr>
        <w:pStyle w:val="Paragraphedeliste"/>
        <w:numPr>
          <w:ilvl w:val="0"/>
          <w:numId w:val="1"/>
        </w:numPr>
        <w:spacing w:after="0"/>
        <w:rPr>
          <w:b/>
          <w:u w:val="single"/>
        </w:rPr>
      </w:pPr>
      <w:r w:rsidRPr="008B19B6">
        <w:rPr>
          <w:b/>
          <w:u w:val="single"/>
        </w:rPr>
        <w:t>Un régime autoritaire</w:t>
      </w:r>
    </w:p>
    <w:p w:rsidR="008B19B6" w:rsidRDefault="008B19B6" w:rsidP="008B19B6">
      <w:pPr>
        <w:spacing w:after="0"/>
      </w:pPr>
    </w:p>
    <w:p w:rsidR="002A223E" w:rsidRDefault="002A223E" w:rsidP="008B19B6">
      <w:pPr>
        <w:spacing w:after="0"/>
        <w:ind w:firstLine="708"/>
      </w:pPr>
      <w:r>
        <w:t>Pétain crée un régime autoritaire : il p</w:t>
      </w:r>
      <w:r>
        <w:t xml:space="preserve">ossède la plupart des pouvoirs et il n’y a plus </w:t>
      </w:r>
      <w:r>
        <w:t xml:space="preserve">de démocratie. </w:t>
      </w:r>
    </w:p>
    <w:p w:rsidR="002A223E" w:rsidRDefault="002A223E" w:rsidP="008B19B6">
      <w:pPr>
        <w:spacing w:after="0"/>
      </w:pPr>
      <w:r>
        <w:t>Sa politique est appelée la « Révolution nationale » dont le slogan est</w:t>
      </w:r>
      <w:r>
        <w:t xml:space="preserve"> « Travail, Famille, Patrie » : </w:t>
      </w:r>
      <w:r>
        <w:t xml:space="preserve">le travail traditionnel (agriculture et </w:t>
      </w:r>
      <w:r>
        <w:t>artisanat plutôt qu’industrie). Il encourage la famille nombreuse (</w:t>
      </w:r>
      <w:r>
        <w:t>allocatio</w:t>
      </w:r>
      <w:r>
        <w:t>ns aux familles, fête des mères</w:t>
      </w:r>
      <w:r>
        <w:t>).</w:t>
      </w:r>
      <w:r w:rsidR="008B19B6">
        <w:t xml:space="preserve"> </w:t>
      </w:r>
      <w:r w:rsidR="008B19B6" w:rsidRPr="008B19B6">
        <w:t>Le gouvernement de Vi</w:t>
      </w:r>
      <w:r w:rsidR="008B19B6">
        <w:t>chy  s’appuie sur la propagande et</w:t>
      </w:r>
      <w:r w:rsidR="008B19B6" w:rsidRPr="008B19B6">
        <w:t xml:space="preserve"> le culte de la personnalité à </w:t>
      </w:r>
      <w:r w:rsidR="008B19B6" w:rsidRPr="008B19B6">
        <w:rPr>
          <w:b/>
        </w:rPr>
        <w:t>Pétain</w:t>
      </w:r>
      <w:r w:rsidR="008B19B6">
        <w:t>.</w:t>
      </w:r>
    </w:p>
    <w:sectPr w:rsidR="002A223E" w:rsidSect="008B19B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246"/>
    <w:multiLevelType w:val="hybridMultilevel"/>
    <w:tmpl w:val="B43E4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9052C"/>
    <w:multiLevelType w:val="hybridMultilevel"/>
    <w:tmpl w:val="20EC4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63745"/>
    <w:multiLevelType w:val="hybridMultilevel"/>
    <w:tmpl w:val="078E4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F0C2C"/>
    <w:multiLevelType w:val="hybridMultilevel"/>
    <w:tmpl w:val="DA06D6F8"/>
    <w:lvl w:ilvl="0" w:tplc="50FC3C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A866CD"/>
    <w:multiLevelType w:val="hybridMultilevel"/>
    <w:tmpl w:val="B9346F52"/>
    <w:lvl w:ilvl="0" w:tplc="56069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900AC"/>
    <w:multiLevelType w:val="hybridMultilevel"/>
    <w:tmpl w:val="46A6BDE4"/>
    <w:lvl w:ilvl="0" w:tplc="1D942C34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2B"/>
    <w:rsid w:val="002A223E"/>
    <w:rsid w:val="008B19B6"/>
    <w:rsid w:val="00BC082B"/>
    <w:rsid w:val="00D6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1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2</cp:revision>
  <dcterms:created xsi:type="dcterms:W3CDTF">2013-03-06T13:37:00Z</dcterms:created>
  <dcterms:modified xsi:type="dcterms:W3CDTF">2013-03-06T14:26:00Z</dcterms:modified>
</cp:coreProperties>
</file>