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A3" w:rsidRPr="004B153C" w:rsidRDefault="004B153C">
      <w:pPr>
        <w:rPr>
          <w:b/>
          <w:sz w:val="24"/>
        </w:rPr>
      </w:pPr>
      <w:r w:rsidRPr="004B153C">
        <w:rPr>
          <w:b/>
          <w:sz w:val="24"/>
        </w:rPr>
        <w:t xml:space="preserve">III. </w:t>
      </w:r>
      <w:bookmarkStart w:id="0" w:name="_GoBack"/>
      <w:bookmarkEnd w:id="0"/>
      <w:r w:rsidRPr="004B153C">
        <w:rPr>
          <w:b/>
          <w:sz w:val="24"/>
          <w:u w:val="single"/>
        </w:rPr>
        <w:t>La France Libre et la Résistance</w:t>
      </w:r>
    </w:p>
    <w:p w:rsidR="004B153C" w:rsidRPr="004B153C" w:rsidRDefault="004B153C" w:rsidP="004B153C">
      <w:pPr>
        <w:pStyle w:val="Paragraphedeliste"/>
        <w:numPr>
          <w:ilvl w:val="0"/>
          <w:numId w:val="2"/>
        </w:numPr>
        <w:rPr>
          <w:b/>
          <w:sz w:val="24"/>
          <w:u w:val="single"/>
        </w:rPr>
      </w:pPr>
      <w:r w:rsidRPr="004B153C">
        <w:rPr>
          <w:b/>
          <w:sz w:val="24"/>
          <w:u w:val="single"/>
        </w:rPr>
        <w:t>L’exemple du réseau Combat</w:t>
      </w:r>
    </w:p>
    <w:p w:rsidR="004B153C" w:rsidRDefault="004B153C" w:rsidP="00790B33">
      <w:pPr>
        <w:ind w:firstLine="705"/>
      </w:pPr>
      <w:r w:rsidRPr="004B153C">
        <w:t xml:space="preserve">Dès juin 1940, certains Français décident de refuser l'armistice et l'occupation allemande. </w:t>
      </w:r>
      <w:proofErr w:type="gramStart"/>
      <w:r w:rsidRPr="004B153C">
        <w:t>la</w:t>
      </w:r>
      <w:proofErr w:type="gramEnd"/>
      <w:r w:rsidRPr="004B153C">
        <w:t xml:space="preserve"> résistance intérieure s'organise en zone occupée et en zone sud. Le mouvement Combat est ainsi créé à Lyon par Henri Frenay dès août 1940. À travers des missions multiples (diffusion de journaux, renseignement, sabotage, etc.), il participe à la Résistance.  Ses membres vivent dans la clandestinité et sont traqués par la Gestapo. Beaucoup d'entre eux sont arrêtés, torturés et envoyés dans les camps de </w:t>
      </w:r>
      <w:proofErr w:type="spellStart"/>
      <w:r w:rsidRPr="004B153C">
        <w:t>concentration.En</w:t>
      </w:r>
      <w:proofErr w:type="spellEnd"/>
      <w:r w:rsidRPr="004B153C">
        <w:t xml:space="preserve"> 1943, Combat est le plus important des mouveme</w:t>
      </w:r>
      <w:r>
        <w:t>nts rassemblés au sein du CNR.</w:t>
      </w:r>
      <w:r>
        <w:cr/>
      </w:r>
      <w:r w:rsidRPr="004B153C">
        <w:t>Combat se rallie à De Gaulle et au C.N.R. (Conseil National de la Résistance).</w:t>
      </w:r>
    </w:p>
    <w:p w:rsidR="004B153C" w:rsidRDefault="004B153C" w:rsidP="004B153C">
      <w:pPr>
        <w:pStyle w:val="Paragraphedeliste"/>
        <w:numPr>
          <w:ilvl w:val="0"/>
          <w:numId w:val="2"/>
        </w:numPr>
        <w:rPr>
          <w:b/>
          <w:sz w:val="24"/>
          <w:u w:val="single"/>
        </w:rPr>
      </w:pPr>
      <w:r w:rsidRPr="004B153C">
        <w:rPr>
          <w:b/>
          <w:sz w:val="24"/>
          <w:u w:val="single"/>
        </w:rPr>
        <w:t>De Gaulle et la Résistance</w:t>
      </w:r>
    </w:p>
    <w:p w:rsidR="004B153C" w:rsidRPr="00790B33" w:rsidRDefault="004B153C" w:rsidP="004B153C">
      <w:pPr>
        <w:ind w:firstLine="708"/>
      </w:pPr>
      <w:r w:rsidRPr="00790B33">
        <w:t>Peu de résistants à l’occupation allemande en 1940. Presque tous les Français suivent Pétain. Quelques personnes commencent à publier des tracts ou des journaux clandestins contre les Allemands.</w:t>
      </w:r>
      <w:r w:rsidRPr="00790B33">
        <w:cr/>
        <w:t>Le nombre de résistants  augmente petit à petit :</w:t>
      </w:r>
      <w:r w:rsidRPr="00790B33">
        <w:cr/>
        <w:t>- Après l’attaque allemande contre l’URSS en 1941, les communistes entrent nombreux dans la Résistance  (attentats et sabotages).</w:t>
      </w:r>
      <w:r w:rsidRPr="00790B33">
        <w:cr/>
        <w:t>- A partir de 1943, les jeunes qui fuient le STO se cachent dans des maquis (comme celui du Vercors) et s'opposent aux Allemands et à Pétain.</w:t>
      </w:r>
    </w:p>
    <w:p w:rsidR="004B153C" w:rsidRPr="00790B33" w:rsidRDefault="004B153C" w:rsidP="004B153C">
      <w:pPr>
        <w:ind w:firstLine="708"/>
      </w:pPr>
      <w:r w:rsidRPr="00790B33">
        <w:t>En 1943, il y a plusieurs mouvements de Résistance mais peu de lien entre eux. DG veut les unifier et en devenir le chef : il envoie Jean Moulin en France qui unifie les mouvements en créant le CNR. DG est reconnu comme chef du CNR. Moulin est arrêté et meurt sous la torture de la Gestapo.</w:t>
      </w:r>
    </w:p>
    <w:p w:rsidR="004B153C" w:rsidRPr="00790B33" w:rsidRDefault="004B153C" w:rsidP="004B153C">
      <w:pPr>
        <w:ind w:firstLine="708"/>
      </w:pPr>
      <w:r w:rsidRPr="00790B33">
        <w:t>Les troupes de la France Libre, dirigées par DG, sont peu nombreuses mais elles participent aux combats contre les Allemands. Parmi elles, beaucoup de soldats coloniaux, comme lors du débarquement en Provence en août 1944.</w:t>
      </w:r>
    </w:p>
    <w:p w:rsidR="00790B33" w:rsidRPr="00790B33" w:rsidRDefault="00790B33" w:rsidP="00790B33">
      <w:pPr>
        <w:rPr>
          <w:b/>
          <w:sz w:val="24"/>
        </w:rPr>
      </w:pPr>
      <w:r w:rsidRPr="00790B33">
        <w:rPr>
          <w:b/>
          <w:sz w:val="24"/>
        </w:rPr>
        <w:t xml:space="preserve">IV. </w:t>
      </w:r>
      <w:r w:rsidRPr="00790B33">
        <w:rPr>
          <w:b/>
          <w:sz w:val="24"/>
          <w:u w:val="single"/>
        </w:rPr>
        <w:t>La Libération</w:t>
      </w:r>
    </w:p>
    <w:p w:rsidR="00790B33" w:rsidRPr="00790B33" w:rsidRDefault="00790B33" w:rsidP="004B153C">
      <w:pPr>
        <w:ind w:firstLine="708"/>
        <w:rPr>
          <w:i/>
          <w:sz w:val="24"/>
        </w:rPr>
      </w:pPr>
      <w:r w:rsidRPr="00790B33">
        <w:rPr>
          <w:i/>
          <w:sz w:val="24"/>
        </w:rPr>
        <w:t>Comment la Libération permet-elle la refondation de la République ?</w:t>
      </w:r>
    </w:p>
    <w:p w:rsidR="00790B33" w:rsidRDefault="00790B33" w:rsidP="00790B33">
      <w:pPr>
        <w:ind w:firstLine="708"/>
        <w:rPr>
          <w:sz w:val="24"/>
        </w:rPr>
      </w:pPr>
      <w:r w:rsidRPr="00790B33">
        <w:rPr>
          <w:sz w:val="24"/>
        </w:rPr>
        <w:t xml:space="preserve">Entre juin et décembre 1944, la France est libérée par les Alliés aidés des FFI (Forces Françaises de l'Intérieur), armée issue de la Résistance. Paris est libéré en août. De Gaulle dirige le GPRF (Gouvernement provisoire de la République française) avec des résistants. Ils vont mettre en </w:t>
      </w:r>
      <w:proofErr w:type="spellStart"/>
      <w:r w:rsidRPr="00790B33">
        <w:rPr>
          <w:sz w:val="24"/>
        </w:rPr>
        <w:t>oeuvre</w:t>
      </w:r>
      <w:proofErr w:type="spellEnd"/>
      <w:r w:rsidRPr="00790B33">
        <w:rPr>
          <w:sz w:val="24"/>
        </w:rPr>
        <w:t xml:space="preserve"> le programme élaboré par le C.N.R. pendant la guerre et qui doit refonder la République après 4 ans de collaboration.</w:t>
      </w:r>
    </w:p>
    <w:p w:rsidR="00790B33" w:rsidRDefault="00790B33" w:rsidP="00790B33">
      <w:pPr>
        <w:ind w:firstLine="708"/>
        <w:rPr>
          <w:sz w:val="24"/>
        </w:rPr>
      </w:pPr>
      <w:r w:rsidRPr="00790B33">
        <w:rPr>
          <w:sz w:val="24"/>
        </w:rPr>
        <w:t>Le GPRF lance donc des grandes réformes :</w:t>
      </w:r>
      <w:r w:rsidRPr="00790B33">
        <w:rPr>
          <w:sz w:val="24"/>
        </w:rPr>
        <w:cr/>
        <w:t>- au niveau économique, il faut reconstruire le pays, il nationalise les secteurs bancaires et énergétiques (EDF).</w:t>
      </w:r>
      <w:r w:rsidRPr="00790B33">
        <w:rPr>
          <w:sz w:val="24"/>
        </w:rPr>
        <w:cr/>
        <w:t>- au niveau social, il crée la Sécurité sociale qui protège les Français (santé, famille, vieillesse).</w:t>
      </w:r>
      <w:r w:rsidRPr="00790B33">
        <w:rPr>
          <w:sz w:val="24"/>
        </w:rPr>
        <w:cr/>
        <w:t>- au niveau politique, il donne le droit de vote aux femmes.</w:t>
      </w:r>
    </w:p>
    <w:p w:rsidR="00790B33" w:rsidRPr="00790B33" w:rsidRDefault="00790B33" w:rsidP="00790B33">
      <w:pPr>
        <w:ind w:firstLine="708"/>
        <w:rPr>
          <w:sz w:val="24"/>
        </w:rPr>
      </w:pPr>
      <w:r w:rsidRPr="00790B33">
        <w:rPr>
          <w:sz w:val="24"/>
        </w:rPr>
        <w:t xml:space="preserve">L'Assemblée nationale rédige la Constitution de </w:t>
      </w:r>
      <w:proofErr w:type="gramStart"/>
      <w:r w:rsidRPr="00790B33">
        <w:rPr>
          <w:sz w:val="24"/>
        </w:rPr>
        <w:t>la IVème</w:t>
      </w:r>
      <w:proofErr w:type="gramEnd"/>
      <w:r w:rsidRPr="00790B33">
        <w:rPr>
          <w:sz w:val="24"/>
        </w:rPr>
        <w:t xml:space="preserve"> République qui entre en vigueur en 1946. Le général De Gaulle, en désaccord avec l'Assemblée sur cette constitution, démissionne en janvier 1946 et se retire de la vie politique.</w:t>
      </w:r>
    </w:p>
    <w:sectPr w:rsidR="00790B33" w:rsidRPr="00790B33" w:rsidSect="00790B33">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2C09"/>
    <w:multiLevelType w:val="hybridMultilevel"/>
    <w:tmpl w:val="4808C5CC"/>
    <w:lvl w:ilvl="0" w:tplc="9A62413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16CF2EC1"/>
    <w:multiLevelType w:val="hybridMultilevel"/>
    <w:tmpl w:val="D312064E"/>
    <w:lvl w:ilvl="0" w:tplc="C63464F0">
      <w:start w:val="1"/>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
    <w:nsid w:val="6D6C1B9F"/>
    <w:multiLevelType w:val="hybridMultilevel"/>
    <w:tmpl w:val="008C4F60"/>
    <w:lvl w:ilvl="0" w:tplc="98661F5A">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3C"/>
    <w:rsid w:val="004B153C"/>
    <w:rsid w:val="005572A3"/>
    <w:rsid w:val="00790B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15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1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439</Words>
  <Characters>2415</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 Dorilleau</dc:creator>
  <cp:lastModifiedBy>Jérôme Dorilleau</cp:lastModifiedBy>
  <cp:revision>3</cp:revision>
  <dcterms:created xsi:type="dcterms:W3CDTF">2013-03-10T15:21:00Z</dcterms:created>
  <dcterms:modified xsi:type="dcterms:W3CDTF">2013-03-10T17:21:00Z</dcterms:modified>
</cp:coreProperties>
</file>